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6FBA7" w14:textId="77777777" w:rsidR="00C44B35" w:rsidRPr="00E67EC0" w:rsidRDefault="00C44B35" w:rsidP="00E31680">
      <w:pPr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bookmarkStart w:id="0" w:name="_GoBack"/>
      <w:bookmarkEnd w:id="0"/>
      <w:r w:rsidRPr="00E67EC0">
        <w:rPr>
          <w:rFonts w:ascii="HG丸ｺﾞｼｯｸM-PRO" w:eastAsia="HG丸ｺﾞｼｯｸM-PRO" w:hAnsi="HG丸ｺﾞｼｯｸM-PRO" w:hint="eastAsia"/>
          <w:szCs w:val="21"/>
        </w:rPr>
        <w:t>一般社団法人</w:t>
      </w:r>
      <w:r w:rsidRPr="00E67EC0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r w:rsidRPr="00E67EC0">
        <w:rPr>
          <w:rFonts w:ascii="HG丸ｺﾞｼｯｸM-PRO" w:eastAsia="HG丸ｺﾞｼｯｸM-PRO" w:hAnsi="HG丸ｺﾞｼｯｸM-PRO" w:hint="eastAsia"/>
          <w:sz w:val="22"/>
          <w:szCs w:val="22"/>
        </w:rPr>
        <w:t>長崎県知的障がい者福祉協会</w:t>
      </w:r>
      <w:r w:rsidR="00E31680" w:rsidRPr="00E67EC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Pr="00E67EC0">
        <w:rPr>
          <w:rFonts w:ascii="HG丸ｺﾞｼｯｸM-PRO" w:eastAsia="HG丸ｺﾞｼｯｸM-PRO" w:hAnsi="HG丸ｺﾞｼｯｸM-PRO" w:hint="eastAsia"/>
          <w:sz w:val="22"/>
          <w:szCs w:val="22"/>
        </w:rPr>
        <w:t>スキルアップ研修</w:t>
      </w:r>
    </w:p>
    <w:p w14:paraId="3C70DECE" w14:textId="77777777" w:rsidR="00B40770" w:rsidRDefault="000D119A" w:rsidP="004A6EB5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令和</w:t>
      </w:r>
      <w:r w:rsidR="00862F1E">
        <w:rPr>
          <w:rFonts w:ascii="HG丸ｺﾞｼｯｸM-PRO" w:eastAsia="HG丸ｺﾞｼｯｸM-PRO" w:hAnsi="HG丸ｺﾞｼｯｸM-PRO" w:hint="eastAsia"/>
          <w:sz w:val="32"/>
          <w:szCs w:val="32"/>
        </w:rPr>
        <w:t>４</w:t>
      </w:r>
      <w:r w:rsidR="00A536BA" w:rsidRPr="00E67EC0">
        <w:rPr>
          <w:rFonts w:ascii="HG丸ｺﾞｼｯｸM-PRO" w:eastAsia="HG丸ｺﾞｼｯｸM-PRO" w:hAnsi="HG丸ｺﾞｼｯｸM-PRO" w:hint="eastAsia"/>
          <w:sz w:val="32"/>
          <w:szCs w:val="32"/>
        </w:rPr>
        <w:t>年度 障がい</w:t>
      </w:r>
      <w:r w:rsidR="0063370C">
        <w:rPr>
          <w:rFonts w:ascii="HG丸ｺﾞｼｯｸM-PRO" w:eastAsia="HG丸ｺﾞｼｯｸM-PRO" w:hAnsi="HG丸ｺﾞｼｯｸM-PRO" w:hint="eastAsia"/>
          <w:sz w:val="32"/>
          <w:szCs w:val="32"/>
        </w:rPr>
        <w:t>児</w:t>
      </w:r>
      <w:r w:rsidR="00A536BA" w:rsidRPr="00E67EC0">
        <w:rPr>
          <w:rFonts w:ascii="HG丸ｺﾞｼｯｸM-PRO" w:eastAsia="HG丸ｺﾞｼｯｸM-PRO" w:hAnsi="HG丸ｺﾞｼｯｸM-PRO" w:hint="eastAsia"/>
          <w:sz w:val="32"/>
          <w:szCs w:val="32"/>
        </w:rPr>
        <w:t>者支援施設職員初任者研修</w:t>
      </w:r>
      <w:r w:rsidR="0063370C">
        <w:rPr>
          <w:rFonts w:ascii="HG丸ｺﾞｼｯｸM-PRO" w:eastAsia="HG丸ｺﾞｼｯｸM-PRO" w:hAnsi="HG丸ｺﾞｼｯｸM-PRO" w:hint="eastAsia"/>
          <w:sz w:val="32"/>
          <w:szCs w:val="32"/>
        </w:rPr>
        <w:t>要項</w:t>
      </w:r>
    </w:p>
    <w:p w14:paraId="512053F6" w14:textId="77777777" w:rsidR="00D22AB4" w:rsidRDefault="00D22AB4" w:rsidP="004A6EB5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938"/>
      </w:tblGrid>
      <w:tr w:rsidR="00B40770" w:rsidRPr="00E67EC0" w14:paraId="1351478D" w14:textId="77777777" w:rsidTr="00446297">
        <w:trPr>
          <w:trHeight w:val="1602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041D703" w14:textId="77777777" w:rsidR="00B40770" w:rsidRPr="00E67EC0" w:rsidRDefault="00B40770" w:rsidP="00E67E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１．目　的</w:t>
            </w:r>
          </w:p>
        </w:tc>
        <w:tc>
          <w:tcPr>
            <w:tcW w:w="793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8E27557" w14:textId="77777777" w:rsidR="00446297" w:rsidRDefault="00A536BA" w:rsidP="00CB2540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障がい</w:t>
            </w:r>
            <w:r w:rsidR="0063370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児</w:t>
            </w:r>
            <w:r w:rsidR="00256DA6"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者支援に必要な基本的な制度の理解や</w:t>
            </w:r>
            <w:r w:rsidR="00B40770"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利用者支援への知識・</w:t>
            </w:r>
          </w:p>
          <w:p w14:paraId="02BC6FFD" w14:textId="77777777" w:rsidR="00446297" w:rsidRDefault="00B40770" w:rsidP="00446297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技能を深め、また、他の施設職員等との関わりを持つことでよりよい</w:t>
            </w:r>
          </w:p>
          <w:p w14:paraId="1220E72C" w14:textId="77777777" w:rsidR="00CB2540" w:rsidRPr="00E67EC0" w:rsidRDefault="00B15E2E" w:rsidP="00446297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連携を持ちながら、利用者への支援の理解を深めることを目的とします。</w:t>
            </w:r>
          </w:p>
        </w:tc>
      </w:tr>
      <w:tr w:rsidR="00B40770" w:rsidRPr="00E67EC0" w14:paraId="144080F9" w14:textId="77777777" w:rsidTr="00446297">
        <w:trPr>
          <w:trHeight w:val="646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14:paraId="3032980F" w14:textId="77777777" w:rsidR="00B40770" w:rsidRPr="00E67EC0" w:rsidRDefault="00B40770" w:rsidP="00E67E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２．主　催</w:t>
            </w:r>
          </w:p>
        </w:tc>
        <w:tc>
          <w:tcPr>
            <w:tcW w:w="7938" w:type="dxa"/>
            <w:tcBorders>
              <w:right w:val="double" w:sz="4" w:space="0" w:color="auto"/>
            </w:tcBorders>
            <w:vAlign w:val="center"/>
          </w:tcPr>
          <w:p w14:paraId="200034E5" w14:textId="77777777" w:rsidR="00D22AB4" w:rsidRDefault="00D22AB4" w:rsidP="009D032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2F9E692" w14:textId="77777777" w:rsidR="00B40770" w:rsidRPr="00E67EC0" w:rsidRDefault="00C44B35" w:rsidP="009D032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E67EC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一般社団法人 </w:t>
            </w:r>
            <w:r w:rsidR="00B40770"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長崎県知的障がい者福祉協会</w:t>
            </w:r>
          </w:p>
          <w:p w14:paraId="080F3D6B" w14:textId="77777777" w:rsidR="00574CDA" w:rsidRPr="00E67EC0" w:rsidRDefault="00041FB8" w:rsidP="009D032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長崎県精神障がい者福祉協会</w:t>
            </w:r>
          </w:p>
          <w:p w14:paraId="4BB3E532" w14:textId="77777777" w:rsidR="00574CDA" w:rsidRDefault="00041FB8" w:rsidP="009D032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長崎県身体障害児者施設協議会</w:t>
            </w:r>
          </w:p>
          <w:p w14:paraId="4F6C9943" w14:textId="77777777" w:rsidR="00D22AB4" w:rsidRPr="00E67EC0" w:rsidRDefault="00D22AB4" w:rsidP="009D032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</w:p>
        </w:tc>
      </w:tr>
      <w:tr w:rsidR="00B40770" w:rsidRPr="00E67EC0" w14:paraId="7A061E95" w14:textId="77777777" w:rsidTr="00446297">
        <w:trPr>
          <w:trHeight w:val="556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14:paraId="09A09DF0" w14:textId="77777777" w:rsidR="00B40770" w:rsidRPr="00E67EC0" w:rsidRDefault="00B40770" w:rsidP="00E67E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３．主　幹</w:t>
            </w:r>
          </w:p>
        </w:tc>
        <w:tc>
          <w:tcPr>
            <w:tcW w:w="7938" w:type="dxa"/>
            <w:tcBorders>
              <w:right w:val="double" w:sz="4" w:space="0" w:color="auto"/>
            </w:tcBorders>
            <w:vAlign w:val="center"/>
          </w:tcPr>
          <w:p w14:paraId="71D7AC9E" w14:textId="77777777" w:rsidR="00B40770" w:rsidRPr="00E67EC0" w:rsidRDefault="00C023D5" w:rsidP="0044629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E67EC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一般社団法人 </w:t>
            </w: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 xml:space="preserve">長崎県知的障がい者福祉協会　　</w:t>
            </w:r>
          </w:p>
        </w:tc>
      </w:tr>
      <w:tr w:rsidR="00B40770" w:rsidRPr="00E67EC0" w14:paraId="25EB2DAD" w14:textId="77777777" w:rsidTr="00446297">
        <w:trPr>
          <w:trHeight w:val="550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14:paraId="57D03DA0" w14:textId="77777777" w:rsidR="00B40770" w:rsidRPr="00E67EC0" w:rsidRDefault="00B40770" w:rsidP="00E67E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４．開催日</w:t>
            </w:r>
          </w:p>
        </w:tc>
        <w:tc>
          <w:tcPr>
            <w:tcW w:w="7938" w:type="dxa"/>
            <w:tcBorders>
              <w:right w:val="double" w:sz="4" w:space="0" w:color="auto"/>
            </w:tcBorders>
            <w:vAlign w:val="center"/>
          </w:tcPr>
          <w:p w14:paraId="6AD91AEF" w14:textId="77777777" w:rsidR="00B40770" w:rsidRPr="00E67EC0" w:rsidRDefault="000D119A" w:rsidP="00862F1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令和</w:t>
            </w:r>
            <w:r w:rsidR="00862F1E">
              <w:rPr>
                <w:rFonts w:ascii="HG丸ｺﾞｼｯｸM-PRO" w:eastAsia="HG丸ｺﾞｼｯｸM-PRO" w:hAnsi="HG丸ｺﾞｼｯｸM-PRO" w:hint="eastAsia"/>
                <w:sz w:val="24"/>
              </w:rPr>
              <w:t>４</w:t>
            </w:r>
            <w:r w:rsidR="00B40770" w:rsidRPr="00E67EC0">
              <w:rPr>
                <w:rFonts w:ascii="HG丸ｺﾞｼｯｸM-PRO" w:eastAsia="HG丸ｺﾞｼｯｸM-PRO" w:hAnsi="HG丸ｺﾞｼｯｸM-PRO" w:hint="eastAsia"/>
                <w:sz w:val="24"/>
              </w:rPr>
              <w:t>年</w:t>
            </w:r>
            <w:r w:rsidR="00862F1E">
              <w:rPr>
                <w:rFonts w:ascii="HG丸ｺﾞｼｯｸM-PRO" w:eastAsia="HG丸ｺﾞｼｯｸM-PRO" w:hAnsi="HG丸ｺﾞｼｯｸM-PRO" w:hint="eastAsia"/>
                <w:sz w:val="24"/>
              </w:rPr>
              <w:t>6</w:t>
            </w:r>
            <w:r w:rsidR="00B40770" w:rsidRPr="00E67EC0"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  <w:r w:rsidR="00862F1E">
              <w:rPr>
                <w:rFonts w:ascii="HG丸ｺﾞｼｯｸM-PRO" w:eastAsia="HG丸ｺﾞｼｯｸM-PRO" w:hAnsi="HG丸ｺﾞｼｯｸM-PRO" w:hint="eastAsia"/>
                <w:sz w:val="24"/>
              </w:rPr>
              <w:t>16</w:t>
            </w:r>
            <w:r w:rsidR="008D66BB" w:rsidRPr="00E67EC0">
              <w:rPr>
                <w:rFonts w:ascii="HG丸ｺﾞｼｯｸM-PRO" w:eastAsia="HG丸ｺﾞｼｯｸM-PRO" w:hAnsi="HG丸ｺﾞｼｯｸM-PRO" w:hint="eastAsia"/>
                <w:sz w:val="24"/>
              </w:rPr>
              <w:t>日（</w:t>
            </w:r>
            <w:r w:rsidR="00E67EC0">
              <w:rPr>
                <w:rFonts w:ascii="HG丸ｺﾞｼｯｸM-PRO" w:eastAsia="HG丸ｺﾞｼｯｸM-PRO" w:hAnsi="HG丸ｺﾞｼｯｸM-PRO" w:hint="eastAsia"/>
                <w:sz w:val="24"/>
              </w:rPr>
              <w:t>木</w:t>
            </w:r>
            <w:r w:rsidR="0044629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） ・　</w:t>
            </w:r>
            <w:r w:rsidR="00862F1E">
              <w:rPr>
                <w:rFonts w:ascii="HG丸ｺﾞｼｯｸM-PRO" w:eastAsia="HG丸ｺﾞｼｯｸM-PRO" w:hAnsi="HG丸ｺﾞｼｯｸM-PRO" w:hint="eastAsia"/>
                <w:sz w:val="24"/>
              </w:rPr>
              <w:t>17</w:t>
            </w:r>
            <w:r w:rsidR="008D66BB" w:rsidRPr="00E67EC0">
              <w:rPr>
                <w:rFonts w:ascii="HG丸ｺﾞｼｯｸM-PRO" w:eastAsia="HG丸ｺﾞｼｯｸM-PRO" w:hAnsi="HG丸ｺﾞｼｯｸM-PRO" w:hint="eastAsia"/>
                <w:sz w:val="24"/>
              </w:rPr>
              <w:t>日（</w:t>
            </w:r>
            <w:r w:rsidR="00E67EC0">
              <w:rPr>
                <w:rFonts w:ascii="HG丸ｺﾞｼｯｸM-PRO" w:eastAsia="HG丸ｺﾞｼｯｸM-PRO" w:hAnsi="HG丸ｺﾞｼｯｸM-PRO" w:hint="eastAsia"/>
                <w:sz w:val="24"/>
              </w:rPr>
              <w:t>金</w:t>
            </w:r>
            <w:r w:rsidR="00446297">
              <w:rPr>
                <w:rFonts w:ascii="HG丸ｺﾞｼｯｸM-PRO" w:eastAsia="HG丸ｺﾞｼｯｸM-PRO" w:hAnsi="HG丸ｺﾞｼｯｸM-PRO" w:hint="eastAsia"/>
                <w:sz w:val="24"/>
              </w:rPr>
              <w:t>） 【</w:t>
            </w:r>
            <w:r w:rsidR="00B40770" w:rsidRPr="00E67EC0">
              <w:rPr>
                <w:rFonts w:ascii="HG丸ｺﾞｼｯｸM-PRO" w:eastAsia="HG丸ｺﾞｼｯｸM-PRO" w:hAnsi="HG丸ｺﾞｼｯｸM-PRO"/>
                <w:sz w:val="24"/>
              </w:rPr>
              <w:t>2</w:t>
            </w:r>
            <w:r w:rsidR="00B40770" w:rsidRPr="00E67EC0">
              <w:rPr>
                <w:rFonts w:ascii="HG丸ｺﾞｼｯｸM-PRO" w:eastAsia="HG丸ｺﾞｼｯｸM-PRO" w:hAnsi="HG丸ｺﾞｼｯｸM-PRO" w:hint="eastAsia"/>
                <w:sz w:val="24"/>
              </w:rPr>
              <w:t>日間</w:t>
            </w:r>
            <w:r w:rsidR="00446297">
              <w:rPr>
                <w:rFonts w:ascii="HG丸ｺﾞｼｯｸM-PRO" w:eastAsia="HG丸ｺﾞｼｯｸM-PRO" w:hAnsi="HG丸ｺﾞｼｯｸM-PRO" w:hint="eastAsia"/>
                <w:sz w:val="24"/>
              </w:rPr>
              <w:t>】</w:t>
            </w:r>
          </w:p>
        </w:tc>
      </w:tr>
      <w:tr w:rsidR="00B40770" w:rsidRPr="00E67EC0" w14:paraId="237F8CBB" w14:textId="77777777" w:rsidTr="00446297">
        <w:trPr>
          <w:trHeight w:val="1315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14:paraId="4A43FA39" w14:textId="77777777" w:rsidR="00B40770" w:rsidRPr="00E67EC0" w:rsidRDefault="00B40770" w:rsidP="00557B8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５．</w:t>
            </w:r>
            <w:r w:rsidR="00557B8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研修形態</w:t>
            </w:r>
          </w:p>
        </w:tc>
        <w:tc>
          <w:tcPr>
            <w:tcW w:w="7938" w:type="dxa"/>
            <w:tcBorders>
              <w:right w:val="double" w:sz="4" w:space="0" w:color="auto"/>
            </w:tcBorders>
            <w:vAlign w:val="center"/>
          </w:tcPr>
          <w:p w14:paraId="2CE33546" w14:textId="77777777" w:rsidR="00B40770" w:rsidRPr="00E67EC0" w:rsidRDefault="00557B87" w:rsidP="00E67EC0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  <w:t>オンライン研修（Zoom）</w:t>
            </w:r>
          </w:p>
        </w:tc>
      </w:tr>
      <w:tr w:rsidR="00B40770" w:rsidRPr="00E67EC0" w14:paraId="5BDD6644" w14:textId="77777777" w:rsidTr="00446297">
        <w:trPr>
          <w:trHeight w:val="1277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14:paraId="6F46B4A7" w14:textId="77777777" w:rsidR="00675AE8" w:rsidRDefault="00B40770" w:rsidP="00224889">
            <w:pPr>
              <w:widowControl/>
              <w:ind w:left="440" w:hangingChars="200" w:hanging="44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６．</w:t>
            </w:r>
            <w:r w:rsidR="007A1FA8"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受講定員／</w:t>
            </w:r>
          </w:p>
          <w:p w14:paraId="068D58E4" w14:textId="77777777" w:rsidR="00B40770" w:rsidRPr="00E67EC0" w:rsidRDefault="007A1FA8" w:rsidP="00675AE8">
            <w:pPr>
              <w:widowControl/>
              <w:ind w:leftChars="200" w:left="42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受講資格</w:t>
            </w:r>
          </w:p>
        </w:tc>
        <w:tc>
          <w:tcPr>
            <w:tcW w:w="7938" w:type="dxa"/>
            <w:tcBorders>
              <w:right w:val="double" w:sz="4" w:space="0" w:color="auto"/>
            </w:tcBorders>
            <w:vAlign w:val="center"/>
          </w:tcPr>
          <w:p w14:paraId="7797DDCB" w14:textId="77777777" w:rsidR="00D22AB4" w:rsidRDefault="00D22AB4" w:rsidP="009D032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  <w:p w14:paraId="1824B314" w14:textId="77777777" w:rsidR="00B40770" w:rsidRPr="00446297" w:rsidRDefault="00CB2540" w:rsidP="009D032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○</w:t>
            </w:r>
            <w:r w:rsidR="00574CDA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受講</w:t>
            </w:r>
            <w:r w:rsidR="008D66BB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定員…</w:t>
            </w:r>
            <w:r w:rsidR="00557B8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10</w:t>
            </w:r>
            <w:r w:rsidR="000D119A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０</w:t>
            </w:r>
            <w:r w:rsidR="008D66BB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名</w:t>
            </w:r>
          </w:p>
          <w:p w14:paraId="52F6C355" w14:textId="4DDD5A48" w:rsidR="008D66BB" w:rsidRPr="00446297" w:rsidRDefault="00CB2540" w:rsidP="009D032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○</w:t>
            </w:r>
            <w:r w:rsidR="00574CDA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受講</w:t>
            </w:r>
            <w:r w:rsidR="008D66BB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資格…</w:t>
            </w:r>
            <w:r w:rsidR="0090247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福祉事業所等で</w:t>
            </w:r>
            <w:r w:rsidR="008D66BB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支援員</w:t>
            </w:r>
            <w:r w:rsidR="006612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・事務員</w:t>
            </w:r>
            <w:r w:rsidR="008D66BB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等の経験が</w:t>
            </w:r>
            <w:r w:rsidR="008D66BB" w:rsidRPr="00446297"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  <w:t>3</w:t>
            </w:r>
            <w:r w:rsidR="008D66BB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年目までの職員</w:t>
            </w:r>
            <w:r w:rsidR="003422EB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。</w:t>
            </w:r>
          </w:p>
          <w:p w14:paraId="5FB06F24" w14:textId="77777777" w:rsidR="00256DA6" w:rsidRDefault="008D66BB" w:rsidP="008D66B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  （定員に達したところで、締め切らせて頂きます。</w:t>
            </w:r>
            <w:r w:rsidR="00E54B29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）</w:t>
            </w:r>
          </w:p>
          <w:p w14:paraId="0EA49B10" w14:textId="77777777" w:rsidR="00D22AB4" w:rsidRPr="00446297" w:rsidRDefault="00D22AB4" w:rsidP="008D66B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</w:tr>
      <w:tr w:rsidR="007A1FA8" w:rsidRPr="00E67EC0" w14:paraId="4AA1548D" w14:textId="77777777" w:rsidTr="00446297">
        <w:trPr>
          <w:trHeight w:val="1395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14:paraId="57A9140C" w14:textId="77777777" w:rsidR="007A1FA8" w:rsidRPr="00E67EC0" w:rsidRDefault="007A1FA8" w:rsidP="00E67E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７．受講手続き</w:t>
            </w:r>
          </w:p>
        </w:tc>
        <w:tc>
          <w:tcPr>
            <w:tcW w:w="7938" w:type="dxa"/>
            <w:tcBorders>
              <w:right w:val="double" w:sz="4" w:space="0" w:color="auto"/>
            </w:tcBorders>
            <w:vAlign w:val="center"/>
          </w:tcPr>
          <w:p w14:paraId="0C72E5EE" w14:textId="77777777" w:rsidR="00D22AB4" w:rsidRDefault="00D22AB4" w:rsidP="000D119A">
            <w:pPr>
              <w:widowControl/>
              <w:ind w:left="110" w:hangingChars="50" w:hanging="110"/>
              <w:jc w:val="left"/>
              <w:rPr>
                <w:rFonts w:ascii="HG丸ｺﾞｼｯｸM-PRO" w:eastAsia="HG丸ｺﾞｼｯｸM-PRO" w:hAnsi="HG丸ｺﾞｼｯｸM-PRO" w:cs="Arial"/>
                <w:color w:val="000000"/>
                <w:sz w:val="22"/>
                <w:szCs w:val="22"/>
              </w:rPr>
            </w:pPr>
          </w:p>
          <w:p w14:paraId="2EEB9F92" w14:textId="77777777" w:rsidR="00224889" w:rsidRPr="00446297" w:rsidRDefault="007A1FA8" w:rsidP="000D119A">
            <w:pPr>
              <w:widowControl/>
              <w:ind w:left="110" w:hangingChars="50" w:hanging="110"/>
              <w:jc w:val="left"/>
              <w:rPr>
                <w:rFonts w:ascii="HG丸ｺﾞｼｯｸM-PRO" w:eastAsia="HG丸ｺﾞｼｯｸM-PRO" w:hAnsi="HG丸ｺﾞｼｯｸM-PRO" w:cs="Arial"/>
                <w:color w:val="000000"/>
                <w:sz w:val="22"/>
                <w:szCs w:val="22"/>
              </w:rPr>
            </w:pPr>
            <w:r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（一社）長崎県知的障がい者福祉協会のホームページ「研修</w:t>
            </w:r>
            <w:r w:rsidR="00557B8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情報・お知らせ</w:t>
            </w:r>
            <w:r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」</w:t>
            </w:r>
            <w:r w:rsidR="00557B8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欄</w:t>
            </w:r>
            <w:r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の「</w:t>
            </w:r>
            <w:r w:rsidR="000D119A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令和</w:t>
            </w:r>
            <w:r w:rsidR="00862F1E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４</w:t>
            </w:r>
            <w:r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年度</w:t>
            </w:r>
            <w:r w:rsidR="00657F4C"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障がい</w:t>
            </w:r>
            <w:r w:rsidR="0063370C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児</w:t>
            </w:r>
            <w:r w:rsidR="00657F4C"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者支援施設職員初任者</w:t>
            </w:r>
            <w:r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研修</w:t>
            </w:r>
            <w:r w:rsidR="00557B8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受講者募集のお知らせ</w:t>
            </w:r>
            <w:r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」</w:t>
            </w:r>
            <w:r w:rsidR="00557B8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に記載されている申込</w:t>
            </w:r>
            <w:r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フォーム</w:t>
            </w:r>
            <w:r w:rsidR="00557B8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に</w:t>
            </w:r>
            <w:r w:rsidR="00657F4C"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ご</w:t>
            </w:r>
            <w:r w:rsidR="00557B8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入力</w:t>
            </w:r>
            <w:r w:rsidR="00B56E4D"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頂</w:t>
            </w:r>
            <w:r w:rsidR="00657F4C"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き</w:t>
            </w:r>
            <w:r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、お申込みください。</w:t>
            </w:r>
            <w:r w:rsidR="00FD6F87"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 xml:space="preserve">　　　　</w:t>
            </w:r>
            <w:r w:rsidR="00E67EC0"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 xml:space="preserve">　</w:t>
            </w:r>
          </w:p>
          <w:p w14:paraId="20558227" w14:textId="77777777" w:rsidR="00446297" w:rsidRPr="00446297" w:rsidRDefault="00E67EC0" w:rsidP="00446297">
            <w:pPr>
              <w:pStyle w:val="aa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 w:cs="Arial"/>
                <w:color w:val="000000"/>
                <w:sz w:val="22"/>
                <w:szCs w:val="22"/>
              </w:rPr>
            </w:pPr>
            <w:r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お申込み後に確認メールが届かない場合は</w:t>
            </w:r>
            <w:r w:rsidR="00FD6F87"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福祉協会</w:t>
            </w:r>
            <w:r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事務局</w:t>
            </w:r>
          </w:p>
          <w:p w14:paraId="0B6ECB0B" w14:textId="77777777" w:rsidR="007A1FA8" w:rsidRDefault="00446297" w:rsidP="00446297">
            <w:pPr>
              <w:widowControl/>
              <w:ind w:firstLineChars="150" w:firstLine="330"/>
              <w:jc w:val="left"/>
              <w:rPr>
                <w:rFonts w:ascii="HG丸ｺﾞｼｯｸM-PRO" w:eastAsia="HG丸ｺﾞｼｯｸM-PRO" w:hAnsi="HG丸ｺﾞｼｯｸM-PRO" w:cs="Arial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Arial"/>
                <w:color w:val="000000"/>
                <w:sz w:val="22"/>
                <w:szCs w:val="22"/>
              </w:rPr>
              <w:t>0</w:t>
            </w:r>
            <w:r w:rsidR="00E67EC0" w:rsidRPr="00446297">
              <w:rPr>
                <w:rFonts w:ascii="HG丸ｺﾞｼｯｸM-PRO" w:eastAsia="HG丸ｺﾞｼｯｸM-PRO" w:hAnsi="HG丸ｺﾞｼｯｸM-PRO" w:cs="Arial"/>
                <w:color w:val="000000"/>
                <w:sz w:val="22"/>
                <w:szCs w:val="22"/>
              </w:rPr>
              <w:t>95-842-7007</w:t>
            </w:r>
            <w:r w:rsidR="00E67EC0"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まで、ご連絡ください。</w:t>
            </w:r>
          </w:p>
          <w:p w14:paraId="3470134E" w14:textId="77777777" w:rsidR="00D22AB4" w:rsidRPr="00446297" w:rsidRDefault="00D22AB4" w:rsidP="00446297">
            <w:pPr>
              <w:widowControl/>
              <w:ind w:firstLineChars="150" w:firstLine="33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</w:tr>
      <w:tr w:rsidR="00B40770" w:rsidRPr="00E67EC0" w14:paraId="20F5EAA4" w14:textId="77777777" w:rsidTr="00446297">
        <w:trPr>
          <w:trHeight w:val="1287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14:paraId="2A358E6C" w14:textId="77777777" w:rsidR="00B40770" w:rsidRPr="00E67EC0" w:rsidRDefault="00812E5E" w:rsidP="00E67E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lastRenderedPageBreak/>
              <w:t>８</w:t>
            </w:r>
            <w:r w:rsidR="007A1FA8"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．受講料</w:t>
            </w:r>
          </w:p>
        </w:tc>
        <w:tc>
          <w:tcPr>
            <w:tcW w:w="7938" w:type="dxa"/>
            <w:tcBorders>
              <w:right w:val="double" w:sz="4" w:space="0" w:color="auto"/>
            </w:tcBorders>
            <w:vAlign w:val="center"/>
          </w:tcPr>
          <w:p w14:paraId="63A59FF8" w14:textId="77777777" w:rsidR="00D22AB4" w:rsidRDefault="00D22AB4" w:rsidP="00224889">
            <w:pPr>
              <w:widowControl/>
              <w:ind w:left="220" w:hangingChars="100" w:hanging="220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  <w:p w14:paraId="63F6EC05" w14:textId="77777777" w:rsidR="00D0435D" w:rsidRPr="00446297" w:rsidRDefault="00C77C91" w:rsidP="00224889">
            <w:pPr>
              <w:widowControl/>
              <w:ind w:left="220" w:hangingChars="100" w:hanging="220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○</w:t>
            </w:r>
            <w:r w:rsidR="00F31C62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研修費</w:t>
            </w:r>
            <w:r w:rsidR="00224889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は</w:t>
            </w:r>
            <w:r w:rsidR="00F31C62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［２日間］</w:t>
            </w:r>
            <w:r w:rsidR="00E67EC0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で、</w:t>
            </w:r>
            <w:r w:rsidR="00264488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会員</w:t>
            </w:r>
            <w:r w:rsidR="00224889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（上記主催３団体加入事業所）様</w:t>
            </w:r>
            <w:r w:rsidR="00E67EC0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1</w:t>
            </w:r>
            <w:r w:rsidR="00E67EC0" w:rsidRPr="00446297"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  <w:t>0,000</w:t>
            </w:r>
            <w:r w:rsidR="00A536BA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円</w:t>
            </w:r>
            <w:r w:rsidR="00264488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、</w:t>
            </w:r>
            <w:r w:rsidR="00224889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非会員</w:t>
            </w:r>
            <w:r w:rsidR="00E67EC0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様1</w:t>
            </w:r>
            <w:r w:rsidR="00E67EC0" w:rsidRPr="00446297"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  <w:t>4,000</w:t>
            </w:r>
            <w:r w:rsidR="00E67EC0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円</w:t>
            </w:r>
            <w:r w:rsidR="00A536BA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となります。</w:t>
            </w:r>
          </w:p>
          <w:p w14:paraId="12C9707C" w14:textId="77777777" w:rsidR="00E54B29" w:rsidRPr="00446297" w:rsidRDefault="00E54B29" w:rsidP="00E54B29">
            <w:pPr>
              <w:widowControl/>
              <w:ind w:left="220" w:hangingChars="100" w:hanging="220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○研修費に関しましては受講決定</w:t>
            </w:r>
            <w:r w:rsidR="00224889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通知書</w:t>
            </w:r>
            <w:r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が届いた後に、所定の口座にお振込みください。</w:t>
            </w:r>
          </w:p>
          <w:p w14:paraId="54ECF167" w14:textId="77777777" w:rsidR="00264488" w:rsidRPr="00446297" w:rsidRDefault="00264488" w:rsidP="0063370C">
            <w:pPr>
              <w:widowControl/>
              <w:ind w:left="220" w:hangingChars="100" w:hanging="220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</w:tr>
      <w:tr w:rsidR="007A1FA8" w:rsidRPr="00E67EC0" w14:paraId="3BD9320B" w14:textId="77777777" w:rsidTr="00675AE8">
        <w:trPr>
          <w:trHeight w:val="891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14:paraId="1537507A" w14:textId="77777777" w:rsidR="007A1FA8" w:rsidRPr="00E67EC0" w:rsidRDefault="00812E5E" w:rsidP="00675AE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９．</w:t>
            </w:r>
            <w:r w:rsidR="007A1FA8"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申し込み期限</w:t>
            </w:r>
          </w:p>
        </w:tc>
        <w:tc>
          <w:tcPr>
            <w:tcW w:w="7938" w:type="dxa"/>
            <w:tcBorders>
              <w:right w:val="double" w:sz="4" w:space="0" w:color="auto"/>
            </w:tcBorders>
            <w:vAlign w:val="center"/>
          </w:tcPr>
          <w:p w14:paraId="061702F5" w14:textId="77777777" w:rsidR="007A1FA8" w:rsidRPr="00446297" w:rsidRDefault="000D119A" w:rsidP="00862F1E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令和</w:t>
            </w:r>
            <w:r w:rsidR="00862F1E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４</w:t>
            </w:r>
            <w:r w:rsidR="007A1FA8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年</w:t>
            </w:r>
            <w:r w:rsidR="00862F1E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5</w:t>
            </w:r>
            <w:r w:rsidR="007A1FA8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月</w:t>
            </w:r>
            <w:r w:rsidR="00862F1E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1</w:t>
            </w:r>
            <w:r w:rsidR="00D22AB4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3</w:t>
            </w:r>
            <w:r w:rsidR="00311161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日（</w:t>
            </w:r>
            <w:r w:rsidR="00862F1E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金</w:t>
            </w:r>
            <w:r w:rsidR="007A1FA8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）</w:t>
            </w:r>
          </w:p>
        </w:tc>
      </w:tr>
      <w:tr w:rsidR="007A1FA8" w:rsidRPr="00E67EC0" w14:paraId="5040BEB4" w14:textId="77777777" w:rsidTr="00446297">
        <w:trPr>
          <w:trHeight w:val="952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14:paraId="16619CF3" w14:textId="77777777" w:rsidR="007A1FA8" w:rsidRPr="00E67EC0" w:rsidRDefault="00812E5E" w:rsidP="00E67E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10．</w:t>
            </w:r>
            <w:r w:rsidR="007A1FA8"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受講決定</w:t>
            </w:r>
          </w:p>
        </w:tc>
        <w:tc>
          <w:tcPr>
            <w:tcW w:w="7938" w:type="dxa"/>
            <w:tcBorders>
              <w:right w:val="double" w:sz="4" w:space="0" w:color="auto"/>
            </w:tcBorders>
            <w:vAlign w:val="center"/>
          </w:tcPr>
          <w:p w14:paraId="39CEDEA9" w14:textId="7111D6CA" w:rsidR="007A1FA8" w:rsidRPr="00446297" w:rsidRDefault="007A1FA8" w:rsidP="00D22AB4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受講申込書の記載内容により受講の可否を決定し、</w:t>
            </w:r>
            <w:r w:rsidR="002858C0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６</w:t>
            </w:r>
            <w:r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月</w:t>
            </w:r>
            <w:r w:rsidR="00264488"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初旬</w:t>
            </w:r>
            <w:r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に申込書に記載されている</w:t>
            </w:r>
            <w:r w:rsidR="00D22AB4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送付先</w:t>
            </w:r>
            <w:r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宛に郵送にて決定通知書を送付いたします。</w:t>
            </w:r>
          </w:p>
        </w:tc>
      </w:tr>
      <w:tr w:rsidR="00812E5E" w:rsidRPr="00E67EC0" w14:paraId="6F3E6436" w14:textId="77777777" w:rsidTr="00446297">
        <w:trPr>
          <w:trHeight w:val="704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14:paraId="5EE0D9E7" w14:textId="77777777" w:rsidR="00812E5E" w:rsidRPr="00E67EC0" w:rsidRDefault="00812E5E" w:rsidP="00675AE8">
            <w:pPr>
              <w:widowControl/>
              <w:ind w:left="550" w:hangingChars="250" w:hanging="55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11．修了証書の交付</w:t>
            </w:r>
          </w:p>
        </w:tc>
        <w:tc>
          <w:tcPr>
            <w:tcW w:w="7938" w:type="dxa"/>
            <w:tcBorders>
              <w:right w:val="double" w:sz="4" w:space="0" w:color="auto"/>
            </w:tcBorders>
            <w:vAlign w:val="center"/>
          </w:tcPr>
          <w:p w14:paraId="73145CF0" w14:textId="77777777" w:rsidR="00812E5E" w:rsidRPr="00446297" w:rsidRDefault="00812E5E" w:rsidP="00984AD4">
            <w:pPr>
              <w:widowControl/>
              <w:rPr>
                <w:rFonts w:ascii="HG丸ｺﾞｼｯｸM-PRO" w:eastAsia="HG丸ｺﾞｼｯｸM-PRO" w:hAnsi="HG丸ｺﾞｼｯｸM-PRO" w:cs="Arial"/>
                <w:color w:val="000000"/>
                <w:sz w:val="22"/>
                <w:szCs w:val="22"/>
              </w:rPr>
            </w:pPr>
            <w:r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本研修を受講した方には、修了証書を交付します。</w:t>
            </w:r>
          </w:p>
        </w:tc>
      </w:tr>
      <w:tr w:rsidR="00B40770" w:rsidRPr="00E67EC0" w14:paraId="5C4E726F" w14:textId="77777777" w:rsidTr="00446297">
        <w:trPr>
          <w:trHeight w:val="628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14:paraId="479763BA" w14:textId="77777777" w:rsidR="00B40770" w:rsidRPr="00E67EC0" w:rsidRDefault="00812E5E" w:rsidP="00E67E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12</w:t>
            </w:r>
            <w:r w:rsidR="00B40770"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．研修内容</w:t>
            </w:r>
          </w:p>
        </w:tc>
        <w:tc>
          <w:tcPr>
            <w:tcW w:w="7938" w:type="dxa"/>
            <w:tcBorders>
              <w:right w:val="double" w:sz="4" w:space="0" w:color="auto"/>
            </w:tcBorders>
            <w:vAlign w:val="center"/>
          </w:tcPr>
          <w:p w14:paraId="15D9B702" w14:textId="77777777" w:rsidR="00B40770" w:rsidRPr="00446297" w:rsidRDefault="007A1FA8" w:rsidP="00984AD4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別紙、研修カリキュラム</w:t>
            </w:r>
            <w:r w:rsidR="00A536BA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をご覧ください。</w:t>
            </w:r>
          </w:p>
        </w:tc>
      </w:tr>
      <w:tr w:rsidR="00812E5E" w:rsidRPr="00E67EC0" w14:paraId="6DF19BE4" w14:textId="77777777" w:rsidTr="00446297">
        <w:trPr>
          <w:trHeight w:val="1049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14:paraId="4888FAB2" w14:textId="77777777" w:rsidR="00812E5E" w:rsidRPr="00E67EC0" w:rsidRDefault="00812E5E" w:rsidP="00224889">
            <w:pPr>
              <w:widowControl/>
              <w:ind w:left="550" w:hangingChars="250" w:hanging="55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13．個人情報の取り扱い</w:t>
            </w:r>
          </w:p>
        </w:tc>
        <w:tc>
          <w:tcPr>
            <w:tcW w:w="7938" w:type="dxa"/>
            <w:tcBorders>
              <w:right w:val="double" w:sz="4" w:space="0" w:color="auto"/>
            </w:tcBorders>
            <w:vAlign w:val="center"/>
          </w:tcPr>
          <w:p w14:paraId="4A06477E" w14:textId="77777777" w:rsidR="00812E5E" w:rsidRPr="00446297" w:rsidRDefault="00812E5E" w:rsidP="00984AD4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受講申込書に記載された個人情報は、当研修の円滑な実施及び修了証書交付、受講管理の目的のみに利用させて頂きます。</w:t>
            </w:r>
          </w:p>
        </w:tc>
      </w:tr>
      <w:tr w:rsidR="007A1FA8" w:rsidRPr="00E67EC0" w14:paraId="3891BA30" w14:textId="77777777" w:rsidTr="00446297">
        <w:trPr>
          <w:trHeight w:val="1409"/>
        </w:trPr>
        <w:tc>
          <w:tcPr>
            <w:tcW w:w="195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8F661FA" w14:textId="77777777" w:rsidR="007A1FA8" w:rsidRPr="00E67EC0" w:rsidRDefault="00812E5E" w:rsidP="00D22AB4">
            <w:pPr>
              <w:widowControl/>
              <w:ind w:left="550" w:hangingChars="250" w:hanging="55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1</w:t>
            </w:r>
            <w:r w:rsidR="00D22AB4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4</w:t>
            </w:r>
            <w:r w:rsidR="00675AE8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．申し込み先問い合</w:t>
            </w:r>
            <w:r w:rsidR="007A1FA8"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せ先</w:t>
            </w:r>
          </w:p>
        </w:tc>
        <w:tc>
          <w:tcPr>
            <w:tcW w:w="793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F19A03E" w14:textId="77777777" w:rsidR="00D22AB4" w:rsidRDefault="00D22AB4" w:rsidP="00D22AB4">
            <w:pPr>
              <w:widowControl/>
              <w:rPr>
                <w:rFonts w:ascii="HG丸ｺﾞｼｯｸM-PRO" w:eastAsia="HG丸ｺﾞｼｯｸM-PRO" w:hAnsi="HG丸ｺﾞｼｯｸM-PRO" w:cs="Arial"/>
                <w:color w:val="000000"/>
                <w:sz w:val="22"/>
                <w:szCs w:val="22"/>
              </w:rPr>
            </w:pPr>
          </w:p>
          <w:p w14:paraId="25253DFF" w14:textId="77777777" w:rsidR="007A1FA8" w:rsidRDefault="007A1FA8" w:rsidP="00D22AB4">
            <w:pPr>
              <w:widowControl/>
              <w:rPr>
                <w:rFonts w:ascii="HG丸ｺﾞｼｯｸM-PRO" w:eastAsia="HG丸ｺﾞｼｯｸM-PRO" w:hAnsi="HG丸ｺﾞｼｯｸM-PRO" w:cs="Arial"/>
                <w:color w:val="000000"/>
                <w:sz w:val="22"/>
                <w:szCs w:val="22"/>
              </w:rPr>
            </w:pPr>
            <w:r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一般社団法人　長崎県知的障がい者福祉協会　事務局</w:t>
            </w:r>
            <w:r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br/>
              <w:t xml:space="preserve">　所在地：長崎県長崎市茂里町3番24号（長崎県</w:t>
            </w:r>
            <w:r w:rsidR="004F1A31"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総合</w:t>
            </w:r>
            <w:r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福祉センタービル</w:t>
            </w:r>
            <w:r w:rsidR="00D22AB4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4</w:t>
            </w:r>
            <w:r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階）</w:t>
            </w:r>
            <w:r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br/>
              <w:t xml:space="preserve">　</w:t>
            </w:r>
            <w:r w:rsidR="00C455D7" w:rsidRPr="00446297">
              <w:rPr>
                <w:rFonts w:ascii="HG丸ｺﾞｼｯｸM-PRO" w:eastAsia="HG丸ｺﾞｼｯｸM-PRO" w:hAnsi="HG丸ｺﾞｼｯｸM-PRO" w:cs="Arial"/>
                <w:color w:val="000000"/>
                <w:sz w:val="22"/>
                <w:szCs w:val="22"/>
              </w:rPr>
              <w:t>TEL</w:t>
            </w:r>
            <w:r w:rsidR="004F1A31" w:rsidRPr="00446297">
              <w:rPr>
                <w:rFonts w:ascii="HG丸ｺﾞｼｯｸM-PRO" w:eastAsia="HG丸ｺﾞｼｯｸM-PRO" w:hAnsi="HG丸ｺﾞｼｯｸM-PRO" w:cs="Arial"/>
                <w:color w:val="000000"/>
                <w:sz w:val="22"/>
                <w:szCs w:val="22"/>
              </w:rPr>
              <w:t>: 095-842-7007</w:t>
            </w:r>
            <w:r w:rsidR="004F1A31"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 xml:space="preserve">　　</w:t>
            </w:r>
            <w:r w:rsidR="00C455D7" w:rsidRPr="00446297">
              <w:rPr>
                <w:rFonts w:ascii="HG丸ｺﾞｼｯｸM-PRO" w:eastAsia="HG丸ｺﾞｼｯｸM-PRO" w:hAnsi="HG丸ｺﾞｼｯｸM-PRO" w:cs="Arial"/>
                <w:color w:val="000000"/>
                <w:sz w:val="22"/>
                <w:szCs w:val="22"/>
              </w:rPr>
              <w:t>FAX</w:t>
            </w:r>
            <w:r w:rsidR="004F1A31" w:rsidRPr="00446297">
              <w:rPr>
                <w:rFonts w:ascii="HG丸ｺﾞｼｯｸM-PRO" w:eastAsia="HG丸ｺﾞｼｯｸM-PRO" w:hAnsi="HG丸ｺﾞｼｯｸM-PRO" w:cs="Arial"/>
                <w:color w:val="000000"/>
                <w:sz w:val="22"/>
                <w:szCs w:val="22"/>
              </w:rPr>
              <w:t>: 095-842-7008</w:t>
            </w:r>
          </w:p>
          <w:p w14:paraId="20C82074" w14:textId="77777777" w:rsidR="00D22AB4" w:rsidRPr="00446297" w:rsidRDefault="00D22AB4" w:rsidP="00D22AB4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  <w:u w:val="single"/>
              </w:rPr>
            </w:pPr>
          </w:p>
        </w:tc>
      </w:tr>
    </w:tbl>
    <w:p w14:paraId="49A0982E" w14:textId="77777777" w:rsidR="00B40770" w:rsidRPr="00E67EC0" w:rsidRDefault="00B40770" w:rsidP="008D66BB">
      <w:pPr>
        <w:jc w:val="center"/>
        <w:rPr>
          <w:rFonts w:ascii="HG丸ｺﾞｼｯｸM-PRO" w:eastAsia="HG丸ｺﾞｼｯｸM-PRO" w:hAnsi="HG丸ｺﾞｼｯｸM-PRO"/>
        </w:rPr>
      </w:pPr>
    </w:p>
    <w:p w14:paraId="30FB0743" w14:textId="77777777" w:rsidR="00256DA6" w:rsidRPr="00E67EC0" w:rsidRDefault="00256DA6" w:rsidP="008D66BB">
      <w:pPr>
        <w:jc w:val="center"/>
        <w:rPr>
          <w:rFonts w:ascii="HG丸ｺﾞｼｯｸM-PRO" w:eastAsia="HG丸ｺﾞｼｯｸM-PRO" w:hAnsi="HG丸ｺﾞｼｯｸM-PRO"/>
        </w:rPr>
      </w:pPr>
    </w:p>
    <w:p w14:paraId="2952540E" w14:textId="77777777" w:rsidR="00256DA6" w:rsidRPr="00C455D7" w:rsidRDefault="00256DA6" w:rsidP="008D66BB">
      <w:pPr>
        <w:jc w:val="center"/>
        <w:rPr>
          <w:rFonts w:ascii="HG丸ｺﾞｼｯｸM-PRO" w:eastAsia="HG丸ｺﾞｼｯｸM-PRO" w:hAnsi="HG丸ｺﾞｼｯｸM-PRO"/>
        </w:rPr>
      </w:pPr>
    </w:p>
    <w:sectPr w:rsidR="00256DA6" w:rsidRPr="00C455D7" w:rsidSect="00446297">
      <w:pgSz w:w="11906" w:h="16838" w:code="9"/>
      <w:pgMar w:top="1701" w:right="1077" w:bottom="2041" w:left="1077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FC0E76" w14:textId="77777777" w:rsidR="00A16727" w:rsidRDefault="00A16727" w:rsidP="00B2212C">
      <w:r>
        <w:separator/>
      </w:r>
    </w:p>
  </w:endnote>
  <w:endnote w:type="continuationSeparator" w:id="0">
    <w:p w14:paraId="7ED7F803" w14:textId="77777777" w:rsidR="00A16727" w:rsidRDefault="00A16727" w:rsidP="00B22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6F7833" w14:textId="77777777" w:rsidR="00A16727" w:rsidRDefault="00A16727" w:rsidP="00B2212C">
      <w:r>
        <w:separator/>
      </w:r>
    </w:p>
  </w:footnote>
  <w:footnote w:type="continuationSeparator" w:id="0">
    <w:p w14:paraId="2CA5EE19" w14:textId="77777777" w:rsidR="00A16727" w:rsidRDefault="00A16727" w:rsidP="00B22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42679"/>
    <w:multiLevelType w:val="hybridMultilevel"/>
    <w:tmpl w:val="217A8D20"/>
    <w:lvl w:ilvl="0" w:tplc="77BAB068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4AD4"/>
    <w:rsid w:val="00012158"/>
    <w:rsid w:val="00041FB8"/>
    <w:rsid w:val="00046AC9"/>
    <w:rsid w:val="00072BB0"/>
    <w:rsid w:val="000730F7"/>
    <w:rsid w:val="000D119A"/>
    <w:rsid w:val="000E5F0A"/>
    <w:rsid w:val="000E659B"/>
    <w:rsid w:val="00100995"/>
    <w:rsid w:val="001210DF"/>
    <w:rsid w:val="0012764E"/>
    <w:rsid w:val="001350F0"/>
    <w:rsid w:val="001357A9"/>
    <w:rsid w:val="00141E1A"/>
    <w:rsid w:val="00153869"/>
    <w:rsid w:val="00176AFB"/>
    <w:rsid w:val="00182267"/>
    <w:rsid w:val="001B10C3"/>
    <w:rsid w:val="001B329D"/>
    <w:rsid w:val="00220FA1"/>
    <w:rsid w:val="00224889"/>
    <w:rsid w:val="0024320C"/>
    <w:rsid w:val="002521DD"/>
    <w:rsid w:val="00256935"/>
    <w:rsid w:val="00256DA6"/>
    <w:rsid w:val="00264488"/>
    <w:rsid w:val="0027401C"/>
    <w:rsid w:val="002858C0"/>
    <w:rsid w:val="002941A8"/>
    <w:rsid w:val="002A4F09"/>
    <w:rsid w:val="002B16FE"/>
    <w:rsid w:val="00305A84"/>
    <w:rsid w:val="00311161"/>
    <w:rsid w:val="00316688"/>
    <w:rsid w:val="0032556A"/>
    <w:rsid w:val="003422EB"/>
    <w:rsid w:val="0039788A"/>
    <w:rsid w:val="003D3FE2"/>
    <w:rsid w:val="003F522D"/>
    <w:rsid w:val="00412573"/>
    <w:rsid w:val="00414FB1"/>
    <w:rsid w:val="00442E78"/>
    <w:rsid w:val="00446297"/>
    <w:rsid w:val="00446466"/>
    <w:rsid w:val="004656E2"/>
    <w:rsid w:val="00483FDD"/>
    <w:rsid w:val="00485A5C"/>
    <w:rsid w:val="004A6EB5"/>
    <w:rsid w:val="004B66CD"/>
    <w:rsid w:val="004C48FB"/>
    <w:rsid w:val="004E5BFA"/>
    <w:rsid w:val="004F1A31"/>
    <w:rsid w:val="00511528"/>
    <w:rsid w:val="0051253A"/>
    <w:rsid w:val="00517AA2"/>
    <w:rsid w:val="00545B9A"/>
    <w:rsid w:val="00557B87"/>
    <w:rsid w:val="00574CDA"/>
    <w:rsid w:val="00577C74"/>
    <w:rsid w:val="0063370C"/>
    <w:rsid w:val="00657F4C"/>
    <w:rsid w:val="006612FF"/>
    <w:rsid w:val="00675AE8"/>
    <w:rsid w:val="0068615D"/>
    <w:rsid w:val="006B0005"/>
    <w:rsid w:val="006B08FC"/>
    <w:rsid w:val="006B15AB"/>
    <w:rsid w:val="006D2989"/>
    <w:rsid w:val="006D58FE"/>
    <w:rsid w:val="00716FCF"/>
    <w:rsid w:val="00723E07"/>
    <w:rsid w:val="00772042"/>
    <w:rsid w:val="00786E60"/>
    <w:rsid w:val="00787E84"/>
    <w:rsid w:val="007961B3"/>
    <w:rsid w:val="00796EF0"/>
    <w:rsid w:val="007A1FA8"/>
    <w:rsid w:val="007A3628"/>
    <w:rsid w:val="007B68C2"/>
    <w:rsid w:val="007C7A5F"/>
    <w:rsid w:val="007F0E2C"/>
    <w:rsid w:val="007F1E09"/>
    <w:rsid w:val="00812E5E"/>
    <w:rsid w:val="00816DB1"/>
    <w:rsid w:val="00821853"/>
    <w:rsid w:val="00825A0D"/>
    <w:rsid w:val="00827B44"/>
    <w:rsid w:val="00846B40"/>
    <w:rsid w:val="00862F1E"/>
    <w:rsid w:val="008A4201"/>
    <w:rsid w:val="008B1655"/>
    <w:rsid w:val="008B33EB"/>
    <w:rsid w:val="008D66BB"/>
    <w:rsid w:val="008E0209"/>
    <w:rsid w:val="008E0721"/>
    <w:rsid w:val="00902470"/>
    <w:rsid w:val="00913290"/>
    <w:rsid w:val="00947663"/>
    <w:rsid w:val="00953F4E"/>
    <w:rsid w:val="00961573"/>
    <w:rsid w:val="009656DE"/>
    <w:rsid w:val="00974218"/>
    <w:rsid w:val="00984AD4"/>
    <w:rsid w:val="009935D6"/>
    <w:rsid w:val="009B5D30"/>
    <w:rsid w:val="009D0327"/>
    <w:rsid w:val="009D1F08"/>
    <w:rsid w:val="00A16727"/>
    <w:rsid w:val="00A3352C"/>
    <w:rsid w:val="00A536BA"/>
    <w:rsid w:val="00A601AE"/>
    <w:rsid w:val="00A63A44"/>
    <w:rsid w:val="00A64849"/>
    <w:rsid w:val="00AD498F"/>
    <w:rsid w:val="00AE19FC"/>
    <w:rsid w:val="00AE505C"/>
    <w:rsid w:val="00B15E2E"/>
    <w:rsid w:val="00B2212C"/>
    <w:rsid w:val="00B30957"/>
    <w:rsid w:val="00B40770"/>
    <w:rsid w:val="00B4777D"/>
    <w:rsid w:val="00B56E4D"/>
    <w:rsid w:val="00B56F29"/>
    <w:rsid w:val="00B752E6"/>
    <w:rsid w:val="00B92FBB"/>
    <w:rsid w:val="00B97418"/>
    <w:rsid w:val="00BC6280"/>
    <w:rsid w:val="00BE35B5"/>
    <w:rsid w:val="00BF6FF6"/>
    <w:rsid w:val="00C023D5"/>
    <w:rsid w:val="00C169F5"/>
    <w:rsid w:val="00C3715F"/>
    <w:rsid w:val="00C44B35"/>
    <w:rsid w:val="00C455D7"/>
    <w:rsid w:val="00C57682"/>
    <w:rsid w:val="00C75B1E"/>
    <w:rsid w:val="00C77C91"/>
    <w:rsid w:val="00C93AB3"/>
    <w:rsid w:val="00CA0874"/>
    <w:rsid w:val="00CB2540"/>
    <w:rsid w:val="00CC651A"/>
    <w:rsid w:val="00D0435D"/>
    <w:rsid w:val="00D22AB4"/>
    <w:rsid w:val="00D24DE1"/>
    <w:rsid w:val="00D5500D"/>
    <w:rsid w:val="00D767E1"/>
    <w:rsid w:val="00D800F3"/>
    <w:rsid w:val="00E16E20"/>
    <w:rsid w:val="00E31680"/>
    <w:rsid w:val="00E370BB"/>
    <w:rsid w:val="00E54B29"/>
    <w:rsid w:val="00E67EC0"/>
    <w:rsid w:val="00EB1C92"/>
    <w:rsid w:val="00EB422D"/>
    <w:rsid w:val="00ED5B48"/>
    <w:rsid w:val="00EF7BF3"/>
    <w:rsid w:val="00F003E6"/>
    <w:rsid w:val="00F03D32"/>
    <w:rsid w:val="00F136DB"/>
    <w:rsid w:val="00F30121"/>
    <w:rsid w:val="00F31C62"/>
    <w:rsid w:val="00F4171E"/>
    <w:rsid w:val="00F60F0A"/>
    <w:rsid w:val="00F63753"/>
    <w:rsid w:val="00F97D58"/>
    <w:rsid w:val="00FB5F67"/>
    <w:rsid w:val="00FD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A55C0B"/>
  <w15:docId w15:val="{D081AD60-E8E9-4FC0-B846-EDCF182D5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AD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221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2212C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B221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2212C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locked/>
    <w:rsid w:val="00E37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57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7F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462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長崎県知的障がい児･者関係施設職員初任者研修（案）</vt:lpstr>
    </vt:vector>
  </TitlesOfParts>
  <Company>IIYAMA PC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長崎県知的障がい児･者関係施設職員初任者研修（案）</dc:title>
  <dc:creator>梅津勝宏</dc:creator>
  <cp:lastModifiedBy>Microsoft アカウント</cp:lastModifiedBy>
  <cp:revision>2</cp:revision>
  <cp:lastPrinted>2022-04-25T00:24:00Z</cp:lastPrinted>
  <dcterms:created xsi:type="dcterms:W3CDTF">2022-04-25T06:13:00Z</dcterms:created>
  <dcterms:modified xsi:type="dcterms:W3CDTF">2022-04-25T06:13:00Z</dcterms:modified>
</cp:coreProperties>
</file>