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C0191" w14:textId="77777777" w:rsidR="00C44B35" w:rsidRPr="00E67EC0" w:rsidRDefault="00C44B35" w:rsidP="00E31680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67EC0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E67EC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E67E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E67EC0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62F4E66C" w14:textId="468A741C" w:rsidR="00B40770" w:rsidRDefault="000D119A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432899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年度 障がい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児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者支援</w:t>
      </w:r>
      <w:r w:rsidR="0029770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基本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29770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bookmarkStart w:id="0" w:name="_GoBack"/>
      <w:bookmarkEnd w:id="0"/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要項</w:t>
      </w:r>
    </w:p>
    <w:p w14:paraId="6838B9C3" w14:textId="77777777" w:rsidR="00D22AB4" w:rsidRDefault="00D22AB4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B40770" w:rsidRPr="00E67EC0" w14:paraId="5B91A739" w14:textId="77777777" w:rsidTr="00446297">
        <w:trPr>
          <w:trHeight w:val="160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3B69B2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１．目　的</w:t>
            </w:r>
          </w:p>
        </w:tc>
        <w:tc>
          <w:tcPr>
            <w:tcW w:w="79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52B52A" w14:textId="77777777" w:rsidR="00446297" w:rsidRDefault="00A536BA" w:rsidP="00CB254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児</w:t>
            </w:r>
            <w:r w:rsidR="00256DA6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者支援に必要な基本的な制度の理解や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利用者支援への知識・</w:t>
            </w:r>
          </w:p>
          <w:p w14:paraId="74FD14D9" w14:textId="77777777" w:rsidR="00446297" w:rsidRDefault="00B40770" w:rsidP="0044629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技能を深め、また、他の施設職員等との関わりを持つことでよりよい</w:t>
            </w:r>
          </w:p>
          <w:p w14:paraId="2C15CE22" w14:textId="77777777" w:rsidR="00CB2540" w:rsidRPr="00E67EC0" w:rsidRDefault="00B15E2E" w:rsidP="0044629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連携を持ちながら、利用者への支援の理解を深めることを目的とします。</w:t>
            </w:r>
          </w:p>
        </w:tc>
      </w:tr>
      <w:tr w:rsidR="00B40770" w:rsidRPr="00E67EC0" w14:paraId="4EDC59A1" w14:textId="77777777" w:rsidTr="00446297">
        <w:trPr>
          <w:trHeight w:val="64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DC90A5F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２．主　催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49FE875" w14:textId="77777777" w:rsidR="00D22AB4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A5936B" w14:textId="77777777" w:rsidR="00B40770" w:rsidRPr="00E67EC0" w:rsidRDefault="00C44B35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長崎県知的障がい者福祉協会</w:t>
            </w:r>
          </w:p>
          <w:p w14:paraId="5C152B37" w14:textId="77777777" w:rsidR="00574CDA" w:rsidRPr="00E67EC0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長崎県精神障がい者福祉協会</w:t>
            </w:r>
          </w:p>
          <w:p w14:paraId="3327B16D" w14:textId="77777777" w:rsidR="00574CDA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長崎県身体障害児者施設協議会</w:t>
            </w:r>
          </w:p>
          <w:p w14:paraId="14CE7146" w14:textId="77777777" w:rsidR="00D22AB4" w:rsidRPr="00E67EC0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B40770" w:rsidRPr="00E67EC0" w14:paraId="1B5B9C3C" w14:textId="77777777" w:rsidTr="00446297">
        <w:trPr>
          <w:trHeight w:val="55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6674F19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３．主　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4527B93" w14:textId="77777777" w:rsidR="00B40770" w:rsidRPr="00E67EC0" w:rsidRDefault="00C023D5" w:rsidP="0044629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長崎県知的障がい者福祉協会　　</w:t>
            </w:r>
          </w:p>
        </w:tc>
      </w:tr>
      <w:tr w:rsidR="00B40770" w:rsidRPr="00E67EC0" w14:paraId="30BA0725" w14:textId="77777777" w:rsidTr="00446297">
        <w:trPr>
          <w:trHeight w:val="550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24855794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４．開催日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A7DA1EF" w14:textId="4E744DC6" w:rsidR="00B40770" w:rsidRPr="00E67EC0" w:rsidRDefault="000D119A" w:rsidP="003D125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432899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862F1E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D125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432899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 ・　</w:t>
            </w:r>
            <w:r w:rsidR="003D125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432899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） 【</w:t>
            </w:r>
            <w:r w:rsidR="00B40770" w:rsidRPr="00E67EC0"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</w:tr>
      <w:tr w:rsidR="00B40770" w:rsidRPr="00E67EC0" w14:paraId="4A8AD9FF" w14:textId="77777777" w:rsidTr="00446297">
        <w:trPr>
          <w:trHeight w:val="131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BB0EE8E" w14:textId="77777777" w:rsidR="00B40770" w:rsidRPr="00E67EC0" w:rsidRDefault="00B40770" w:rsidP="00102A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５．</w:t>
            </w:r>
            <w:r w:rsidR="00557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</w:t>
            </w:r>
            <w:r w:rsidR="00102A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会場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D215E97" w14:textId="77777777" w:rsidR="00B40770" w:rsidRDefault="00432899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長崎県総合福祉センター５階　大ホール</w:t>
            </w:r>
          </w:p>
          <w:p w14:paraId="378D423E" w14:textId="77777777" w:rsidR="00432899" w:rsidRDefault="00432899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住所：長崎県茂里町３番２４号</w:t>
            </w:r>
          </w:p>
          <w:p w14:paraId="7D043788" w14:textId="77777777" w:rsidR="00432899" w:rsidRDefault="00432899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TEL:０９５－８４６－８６０３（受付直通）</w:t>
            </w:r>
          </w:p>
          <w:p w14:paraId="7DBCAECD" w14:textId="59997545" w:rsidR="00432899" w:rsidRPr="00E67EC0" w:rsidRDefault="00432899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※駐車場はありませんので、近隣のパーキングをご利用いただくか公共交通機関をご利用ください。</w:t>
            </w:r>
          </w:p>
        </w:tc>
      </w:tr>
      <w:tr w:rsidR="00B40770" w:rsidRPr="00E67EC0" w14:paraId="037A9B52" w14:textId="77777777" w:rsidTr="00446297">
        <w:trPr>
          <w:trHeight w:val="127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4BD9D84A" w14:textId="77777777" w:rsidR="00675AE8" w:rsidRDefault="00B40770" w:rsidP="00224889">
            <w:pPr>
              <w:widowControl/>
              <w:ind w:left="440" w:hangingChars="200" w:hanging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６．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受講定員／</w:t>
            </w:r>
          </w:p>
          <w:p w14:paraId="7F4B61C0" w14:textId="77777777" w:rsidR="00B40770" w:rsidRPr="00E67EC0" w:rsidRDefault="007A1FA8" w:rsidP="00675AE8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受講資格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9F1FEE9" w14:textId="77777777" w:rsidR="00D22AB4" w:rsidRDefault="00D22AB4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14:paraId="23CCE35F" w14:textId="77777777" w:rsidR="00B40770" w:rsidRPr="00446297" w:rsidRDefault="00CB2540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定員…</w:t>
            </w:r>
            <w:r w:rsidR="00557B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</w:t>
            </w:r>
            <w:r w:rsidR="000D11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０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名</w:t>
            </w:r>
          </w:p>
          <w:p w14:paraId="063B8C3B" w14:textId="0EFD84CA" w:rsidR="00FF1272" w:rsidRPr="00FF1272" w:rsidRDefault="00CB2540" w:rsidP="001E67EA">
            <w:pPr>
              <w:pStyle w:val="a3"/>
              <w:ind w:left="1320" w:hangingChars="600" w:hanging="132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資格…</w:t>
            </w:r>
            <w:r w:rsidR="00110B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障がい児者支援に必要な基礎（制度・支援など）を学びたい方。</w:t>
            </w:r>
            <w:r w:rsidR="001E67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福祉事業所</w:t>
            </w:r>
            <w:r w:rsidR="00432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に</w:t>
            </w:r>
            <w:r w:rsidR="00110B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勤務している</w:t>
            </w:r>
            <w:r w:rsidR="004328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支援員から</w:t>
            </w:r>
            <w:r w:rsidR="001E67E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間接的支援を行う事務員・調理員・運転手等、事業所が受講を認める</w:t>
            </w:r>
            <w:r w:rsidR="00FF1272" w:rsidRPr="00FF127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方</w:t>
            </w:r>
            <w:r w:rsidR="00110B2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。</w:t>
            </w:r>
          </w:p>
          <w:p w14:paraId="357F694F" w14:textId="5EF95EC7" w:rsidR="00256DA6" w:rsidRDefault="00110B21" w:rsidP="001E67EA">
            <w:pPr>
              <w:widowControl/>
              <w:ind w:firstLineChars="600" w:firstLine="13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※経験年数は問いません。</w:t>
            </w:r>
          </w:p>
          <w:p w14:paraId="73F7C62D" w14:textId="1F9D0278" w:rsidR="00D22AB4" w:rsidRPr="00446297" w:rsidRDefault="00110B21" w:rsidP="008D66B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　　※定員に達したところで、締め切らせていただきます。</w:t>
            </w:r>
          </w:p>
        </w:tc>
      </w:tr>
      <w:tr w:rsidR="007A1FA8" w:rsidRPr="00E67EC0" w14:paraId="64C21BAF" w14:textId="77777777" w:rsidTr="00446297">
        <w:trPr>
          <w:trHeight w:val="139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11A54CB8" w14:textId="77777777" w:rsidR="007A1FA8" w:rsidRPr="00E67EC0" w:rsidRDefault="007A1FA8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７．受講手続き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D7CDD9A" w14:textId="77777777" w:rsidR="00D22AB4" w:rsidRDefault="00D22AB4" w:rsidP="000D119A">
            <w:pPr>
              <w:widowControl/>
              <w:ind w:left="110" w:hangingChars="50" w:hanging="11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</w:p>
          <w:p w14:paraId="0A4E1D9D" w14:textId="3059C6D0" w:rsidR="00224889" w:rsidRPr="00446297" w:rsidRDefault="007A1FA8" w:rsidP="000D119A">
            <w:pPr>
              <w:widowControl/>
              <w:ind w:left="110" w:hangingChars="50" w:hanging="11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（一社）長崎県知的障がい者福祉協会のホームページ「研修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情報・お知らせ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欄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の「</w:t>
            </w:r>
            <w:r w:rsidR="000D119A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令和</w:t>
            </w:r>
            <w:r w:rsidR="00110B21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６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年度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児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者支援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研修</w:t>
            </w:r>
            <w:r w:rsidR="00E41F08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（基本編）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受講者募集のお知らせ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に記載されている申込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フォーム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ご</w:t>
            </w:r>
            <w:r w:rsidR="00557B8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入力</w:t>
            </w:r>
            <w:r w:rsidR="00B56E4D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頂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き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、お申込みください。</w:t>
            </w:r>
            <w:r w:rsidR="00FD6F87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　　</w:t>
            </w:r>
            <w:r w:rsidR="00E67EC0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</w:t>
            </w:r>
          </w:p>
          <w:p w14:paraId="71D2BA24" w14:textId="77777777" w:rsidR="00446297" w:rsidRPr="00446297" w:rsidRDefault="00E67EC0" w:rsidP="00446297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お申込み後に確認メールが届かない場合は</w:t>
            </w:r>
            <w:r w:rsidR="00FD6F87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福祉協会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事務局</w:t>
            </w:r>
          </w:p>
          <w:p w14:paraId="3C3BFA6E" w14:textId="77777777" w:rsidR="007A1FA8" w:rsidRDefault="00446297" w:rsidP="00446297">
            <w:pPr>
              <w:widowControl/>
              <w:ind w:firstLineChars="150" w:firstLine="33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0</w:t>
            </w:r>
            <w:r w:rsidR="00E67EC0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95-842-7007</w:t>
            </w:r>
            <w:r w:rsidR="00E67EC0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まで、ご連絡ください。</w:t>
            </w:r>
          </w:p>
          <w:p w14:paraId="64031178" w14:textId="77777777" w:rsidR="00D22AB4" w:rsidRPr="00446297" w:rsidRDefault="00D22AB4" w:rsidP="00446297">
            <w:pPr>
              <w:widowControl/>
              <w:ind w:firstLineChars="150" w:firstLine="33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B40770" w:rsidRPr="00E67EC0" w14:paraId="18CE77AC" w14:textId="77777777" w:rsidTr="00446297">
        <w:trPr>
          <w:trHeight w:val="128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5ACE26B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lastRenderedPageBreak/>
              <w:t>８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．受講料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5476CE2E" w14:textId="77777777" w:rsidR="00D0435D" w:rsidRPr="00446297" w:rsidRDefault="00C77C91" w:rsidP="00224889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研修費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は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［２日間］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で、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会員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（上記主催３団体加入事業所）様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0,000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、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非会員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様1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4,000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となります。</w:t>
            </w:r>
          </w:p>
          <w:p w14:paraId="6CD09419" w14:textId="77777777" w:rsidR="00264488" w:rsidRPr="00446297" w:rsidRDefault="00E54B29" w:rsidP="00E043B1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○研修費に関しましては受講決定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通知書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が届いた後に、所定の口座にお振込みください。</w:t>
            </w:r>
          </w:p>
        </w:tc>
      </w:tr>
      <w:tr w:rsidR="007A1FA8" w:rsidRPr="00E67EC0" w14:paraId="4ABD4499" w14:textId="77777777" w:rsidTr="00675AE8">
        <w:trPr>
          <w:trHeight w:val="89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43D1CD3D" w14:textId="77777777" w:rsidR="007A1FA8" w:rsidRPr="00E67EC0" w:rsidRDefault="00812E5E" w:rsidP="00675A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９．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申し込み期限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2BB6923" w14:textId="50B990D0" w:rsidR="007A1FA8" w:rsidRPr="00446297" w:rsidRDefault="000D119A" w:rsidP="00C6754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令和</w:t>
            </w:r>
            <w:r w:rsidR="00C675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6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</w:t>
            </w:r>
            <w:r w:rsidR="00C675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4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月</w:t>
            </w:r>
            <w:r w:rsidR="00C675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30</w:t>
            </w:r>
            <w:r w:rsidR="00311161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日（</w:t>
            </w:r>
            <w:r w:rsidR="00C675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火</w:t>
            </w:r>
            <w:r w:rsidR="007A1FA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A1FA8" w:rsidRPr="00E67EC0" w14:paraId="3E05D26F" w14:textId="77777777" w:rsidTr="00446297">
        <w:trPr>
          <w:trHeight w:val="952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9FD761A" w14:textId="77777777" w:rsidR="007A1FA8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受講決定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BA89916" w14:textId="745CE1E4" w:rsidR="007A1FA8" w:rsidRPr="00446297" w:rsidRDefault="004452AB" w:rsidP="00C6754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受講申込み受理通知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記載の提出物等にて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受講の可否を決定し、</w:t>
            </w:r>
            <w:r w:rsidR="00C6754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5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月</w:t>
            </w:r>
            <w:r w:rsidR="00C6754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14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日（</w:t>
            </w:r>
            <w:r w:rsidR="00C6754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）頃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に申込書に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ご入力いただいたメールアドレス宛に受講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決定通知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を配信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いたします。</w:t>
            </w:r>
          </w:p>
        </w:tc>
      </w:tr>
      <w:tr w:rsidR="00812E5E" w:rsidRPr="00E67EC0" w14:paraId="6B42CD6A" w14:textId="77777777" w:rsidTr="00446297">
        <w:trPr>
          <w:trHeight w:val="704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066C678" w14:textId="77777777" w:rsidR="00812E5E" w:rsidRPr="00E67EC0" w:rsidRDefault="00812E5E" w:rsidP="00675AE8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11．修了証書の交付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1D88A6B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本研修を受講した方には、修了証書を交付します。</w:t>
            </w:r>
          </w:p>
        </w:tc>
      </w:tr>
      <w:tr w:rsidR="00B40770" w:rsidRPr="00E67EC0" w14:paraId="55C33EFB" w14:textId="77777777" w:rsidTr="00446297">
        <w:trPr>
          <w:trHeight w:val="628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CCF399A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12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．研修内容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4E1CEB1" w14:textId="77777777" w:rsidR="00B40770" w:rsidRPr="00446297" w:rsidRDefault="007A1FA8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別紙、研修カリキュラム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をご覧ください。</w:t>
            </w:r>
          </w:p>
        </w:tc>
      </w:tr>
      <w:tr w:rsidR="00812E5E" w:rsidRPr="00E67EC0" w14:paraId="5A22623A" w14:textId="77777777" w:rsidTr="00446297">
        <w:trPr>
          <w:trHeight w:val="1049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3E54057D" w14:textId="77777777" w:rsidR="00812E5E" w:rsidRPr="00E67EC0" w:rsidRDefault="00812E5E" w:rsidP="00224889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13．個人情報の取り扱い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863723D" w14:textId="77777777" w:rsidR="00812E5E" w:rsidRPr="00446297" w:rsidRDefault="00812E5E" w:rsidP="00984AD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受講申込書に記載された個人情報は、当研修の円滑な実施及び修了証書交付、受講管理の目的のみに利用させて頂きます。</w:t>
            </w:r>
          </w:p>
        </w:tc>
      </w:tr>
      <w:tr w:rsidR="00381F6D" w:rsidRPr="00446297" w14:paraId="4C70029B" w14:textId="77777777" w:rsidTr="00D0302C">
        <w:trPr>
          <w:trHeight w:val="1692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41F43A1" w14:textId="77777777" w:rsidR="00381F6D" w:rsidRPr="00E67EC0" w:rsidRDefault="00381F6D" w:rsidP="00D030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14．その他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E725B4A" w14:textId="02F128B8" w:rsidR="00381F6D" w:rsidRPr="00446297" w:rsidRDefault="00381F6D" w:rsidP="00D0302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○</w:t>
            </w:r>
            <w:r w:rsidR="00110B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参加者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の方々が連携をとれるための場として情報交換会を開催します。</w:t>
            </w:r>
          </w:p>
          <w:p w14:paraId="342523FD" w14:textId="77777777" w:rsidR="00381F6D" w:rsidRPr="00446297" w:rsidRDefault="00381F6D" w:rsidP="00D0302C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  <w:u w:val="single"/>
              </w:rPr>
              <w:t>できるだけ御参加頂きますよう、お願い致します。</w:t>
            </w:r>
          </w:p>
          <w:p w14:paraId="0FE26F5D" w14:textId="77777777" w:rsidR="00E043B1" w:rsidRDefault="00E043B1" w:rsidP="00D0302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※情報交換会費へ参加される方は当日現金で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6</w:t>
            </w:r>
            <w:r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,000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円を徴収させていただきますので、ご準備をお願い致します。</w:t>
            </w:r>
          </w:p>
          <w:p w14:paraId="7CD6FD13" w14:textId="77777777" w:rsidR="00381F6D" w:rsidRPr="00446297" w:rsidRDefault="00381F6D" w:rsidP="00D0302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○宿泊は、各自で手配をお願い致します。</w:t>
            </w:r>
          </w:p>
          <w:p w14:paraId="5EB7CE3E" w14:textId="77777777" w:rsidR="00381F6D" w:rsidRPr="00110B21" w:rsidRDefault="00381F6D" w:rsidP="00381F6D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</w:pPr>
            <w:r w:rsidRPr="00110B2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○名刺の持参をお願い致します。</w:t>
            </w:r>
          </w:p>
        </w:tc>
      </w:tr>
      <w:tr w:rsidR="007A1FA8" w:rsidRPr="00E67EC0" w14:paraId="4331260A" w14:textId="77777777" w:rsidTr="00446297">
        <w:trPr>
          <w:trHeight w:val="1409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20C53C" w14:textId="77777777" w:rsidR="007A1FA8" w:rsidRPr="00E67EC0" w:rsidRDefault="00812E5E" w:rsidP="00D22AB4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381F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5</w:t>
            </w:r>
            <w:r w:rsidR="00675A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．申し込み先問い合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せ先</w:t>
            </w:r>
          </w:p>
        </w:tc>
        <w:tc>
          <w:tcPr>
            <w:tcW w:w="79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3B48DF" w14:textId="77777777" w:rsidR="00D22AB4" w:rsidRDefault="00D22AB4" w:rsidP="00D22AB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</w:p>
          <w:p w14:paraId="71673DB8" w14:textId="77777777" w:rsidR="007A1FA8" w:rsidRDefault="007A1FA8" w:rsidP="00D22AB4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一般社団法人　長崎県知的障がい者福祉協会　事務局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所在地：長崎県長崎市茂里町3番24号（長崎県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総合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福祉センター</w:t>
            </w:r>
            <w:r w:rsidR="00D22AB4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4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階）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TEL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095-842-7007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FAX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095-842-7008</w:t>
            </w:r>
          </w:p>
          <w:p w14:paraId="20B7B896" w14:textId="77777777" w:rsidR="00D22AB4" w:rsidRPr="00446297" w:rsidRDefault="00D22AB4" w:rsidP="00D22AB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</w:p>
        </w:tc>
      </w:tr>
    </w:tbl>
    <w:p w14:paraId="4F8D156A" w14:textId="77777777" w:rsidR="00B40770" w:rsidRPr="00E67EC0" w:rsidRDefault="00B40770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727B5DCB" w14:textId="77777777" w:rsidR="00256DA6" w:rsidRPr="00E67EC0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01CA303B" w14:textId="77777777" w:rsidR="00256DA6" w:rsidRPr="00C455D7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sectPr w:rsidR="00256DA6" w:rsidRPr="00C455D7" w:rsidSect="00A6423D">
      <w:pgSz w:w="11906" w:h="16838" w:code="9"/>
      <w:pgMar w:top="1701" w:right="1077" w:bottom="204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9284" w14:textId="77777777" w:rsidR="00DE0298" w:rsidRDefault="00DE0298" w:rsidP="00B2212C">
      <w:r>
        <w:separator/>
      </w:r>
    </w:p>
  </w:endnote>
  <w:endnote w:type="continuationSeparator" w:id="0">
    <w:p w14:paraId="537FBBB7" w14:textId="77777777" w:rsidR="00DE0298" w:rsidRDefault="00DE0298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F4EE1" w14:textId="77777777" w:rsidR="00DE0298" w:rsidRDefault="00DE0298" w:rsidP="00B2212C">
      <w:r>
        <w:separator/>
      </w:r>
    </w:p>
  </w:footnote>
  <w:footnote w:type="continuationSeparator" w:id="0">
    <w:p w14:paraId="58B3C755" w14:textId="77777777" w:rsidR="00DE0298" w:rsidRDefault="00DE0298" w:rsidP="00B2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679"/>
    <w:multiLevelType w:val="hybridMultilevel"/>
    <w:tmpl w:val="217A8D20"/>
    <w:lvl w:ilvl="0" w:tplc="77BAB0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AD4"/>
    <w:rsid w:val="00012158"/>
    <w:rsid w:val="00041FB8"/>
    <w:rsid w:val="00046AC9"/>
    <w:rsid w:val="00072BB0"/>
    <w:rsid w:val="000730F7"/>
    <w:rsid w:val="000D119A"/>
    <w:rsid w:val="000E5F0A"/>
    <w:rsid w:val="000E659B"/>
    <w:rsid w:val="00100995"/>
    <w:rsid w:val="00102A11"/>
    <w:rsid w:val="00110B21"/>
    <w:rsid w:val="001210DF"/>
    <w:rsid w:val="0012764E"/>
    <w:rsid w:val="001350F0"/>
    <w:rsid w:val="00141E1A"/>
    <w:rsid w:val="00153869"/>
    <w:rsid w:val="00176AFB"/>
    <w:rsid w:val="00182267"/>
    <w:rsid w:val="00195B04"/>
    <w:rsid w:val="001B10C3"/>
    <w:rsid w:val="001B329D"/>
    <w:rsid w:val="001E67EA"/>
    <w:rsid w:val="00220FA1"/>
    <w:rsid w:val="00224889"/>
    <w:rsid w:val="0024320C"/>
    <w:rsid w:val="002521DD"/>
    <w:rsid w:val="00256935"/>
    <w:rsid w:val="00256DA6"/>
    <w:rsid w:val="00264488"/>
    <w:rsid w:val="0027401C"/>
    <w:rsid w:val="002941A8"/>
    <w:rsid w:val="00297708"/>
    <w:rsid w:val="002A4F09"/>
    <w:rsid w:val="002B16FE"/>
    <w:rsid w:val="002B58EB"/>
    <w:rsid w:val="00305A84"/>
    <w:rsid w:val="00311161"/>
    <w:rsid w:val="00316688"/>
    <w:rsid w:val="0032556A"/>
    <w:rsid w:val="00335EC8"/>
    <w:rsid w:val="003422EB"/>
    <w:rsid w:val="00381F6D"/>
    <w:rsid w:val="0039788A"/>
    <w:rsid w:val="003D125F"/>
    <w:rsid w:val="003D3FE2"/>
    <w:rsid w:val="003F522D"/>
    <w:rsid w:val="00412573"/>
    <w:rsid w:val="00414FB1"/>
    <w:rsid w:val="00432899"/>
    <w:rsid w:val="00442E78"/>
    <w:rsid w:val="004452AB"/>
    <w:rsid w:val="00446297"/>
    <w:rsid w:val="00446466"/>
    <w:rsid w:val="004656E2"/>
    <w:rsid w:val="00483FDD"/>
    <w:rsid w:val="00485097"/>
    <w:rsid w:val="00485A5C"/>
    <w:rsid w:val="004A6EB5"/>
    <w:rsid w:val="004B66CD"/>
    <w:rsid w:val="004C48FB"/>
    <w:rsid w:val="004E5BFA"/>
    <w:rsid w:val="004F1A31"/>
    <w:rsid w:val="00511528"/>
    <w:rsid w:val="0051253A"/>
    <w:rsid w:val="00517AA2"/>
    <w:rsid w:val="00545B9A"/>
    <w:rsid w:val="00557B87"/>
    <w:rsid w:val="00574CDA"/>
    <w:rsid w:val="00577C74"/>
    <w:rsid w:val="0063370C"/>
    <w:rsid w:val="00657F4C"/>
    <w:rsid w:val="00675AE8"/>
    <w:rsid w:val="0068615D"/>
    <w:rsid w:val="006B0005"/>
    <w:rsid w:val="006B08FC"/>
    <w:rsid w:val="006B15AB"/>
    <w:rsid w:val="006D2989"/>
    <w:rsid w:val="006D58FE"/>
    <w:rsid w:val="00716FCF"/>
    <w:rsid w:val="00723E07"/>
    <w:rsid w:val="00772042"/>
    <w:rsid w:val="00786E60"/>
    <w:rsid w:val="007961B3"/>
    <w:rsid w:val="00796EF0"/>
    <w:rsid w:val="007A1FA8"/>
    <w:rsid w:val="007A3628"/>
    <w:rsid w:val="007B68C2"/>
    <w:rsid w:val="007C7A5F"/>
    <w:rsid w:val="007F0E2C"/>
    <w:rsid w:val="007F1E09"/>
    <w:rsid w:val="00812E5E"/>
    <w:rsid w:val="00816DB1"/>
    <w:rsid w:val="00821853"/>
    <w:rsid w:val="00825A0D"/>
    <w:rsid w:val="00827B44"/>
    <w:rsid w:val="00846B40"/>
    <w:rsid w:val="00862F1E"/>
    <w:rsid w:val="008A4201"/>
    <w:rsid w:val="008B1655"/>
    <w:rsid w:val="008B33EB"/>
    <w:rsid w:val="008D66BB"/>
    <w:rsid w:val="008E0209"/>
    <w:rsid w:val="008E0721"/>
    <w:rsid w:val="00902470"/>
    <w:rsid w:val="00913290"/>
    <w:rsid w:val="00947663"/>
    <w:rsid w:val="00953F4E"/>
    <w:rsid w:val="00961573"/>
    <w:rsid w:val="009656DE"/>
    <w:rsid w:val="00974218"/>
    <w:rsid w:val="00984AD4"/>
    <w:rsid w:val="009935D6"/>
    <w:rsid w:val="009B5D30"/>
    <w:rsid w:val="009D0327"/>
    <w:rsid w:val="009D1F08"/>
    <w:rsid w:val="00A16727"/>
    <w:rsid w:val="00A3352C"/>
    <w:rsid w:val="00A536BA"/>
    <w:rsid w:val="00A601AE"/>
    <w:rsid w:val="00A63A44"/>
    <w:rsid w:val="00A6423D"/>
    <w:rsid w:val="00A64849"/>
    <w:rsid w:val="00AD498F"/>
    <w:rsid w:val="00AE19FC"/>
    <w:rsid w:val="00AE2892"/>
    <w:rsid w:val="00AE505C"/>
    <w:rsid w:val="00B15E2E"/>
    <w:rsid w:val="00B2212C"/>
    <w:rsid w:val="00B30957"/>
    <w:rsid w:val="00B40770"/>
    <w:rsid w:val="00B4777D"/>
    <w:rsid w:val="00B56E4D"/>
    <w:rsid w:val="00B56F29"/>
    <w:rsid w:val="00B752E6"/>
    <w:rsid w:val="00B92FBB"/>
    <w:rsid w:val="00B97418"/>
    <w:rsid w:val="00BC6280"/>
    <w:rsid w:val="00BE35B5"/>
    <w:rsid w:val="00BF6FF6"/>
    <w:rsid w:val="00C023D5"/>
    <w:rsid w:val="00C169F5"/>
    <w:rsid w:val="00C3715F"/>
    <w:rsid w:val="00C44B35"/>
    <w:rsid w:val="00C455D7"/>
    <w:rsid w:val="00C57682"/>
    <w:rsid w:val="00C67546"/>
    <w:rsid w:val="00C75B1E"/>
    <w:rsid w:val="00C77C91"/>
    <w:rsid w:val="00C93AB3"/>
    <w:rsid w:val="00C95CC6"/>
    <w:rsid w:val="00CA0874"/>
    <w:rsid w:val="00CB2540"/>
    <w:rsid w:val="00CC651A"/>
    <w:rsid w:val="00D0435D"/>
    <w:rsid w:val="00D22AB4"/>
    <w:rsid w:val="00D24DE1"/>
    <w:rsid w:val="00D5500D"/>
    <w:rsid w:val="00D767E1"/>
    <w:rsid w:val="00D800F3"/>
    <w:rsid w:val="00DE0298"/>
    <w:rsid w:val="00E043B1"/>
    <w:rsid w:val="00E16E20"/>
    <w:rsid w:val="00E31680"/>
    <w:rsid w:val="00E370BB"/>
    <w:rsid w:val="00E41F08"/>
    <w:rsid w:val="00E54B29"/>
    <w:rsid w:val="00E67EC0"/>
    <w:rsid w:val="00EB1C92"/>
    <w:rsid w:val="00EB422D"/>
    <w:rsid w:val="00ED5B48"/>
    <w:rsid w:val="00ED7759"/>
    <w:rsid w:val="00EF7BF3"/>
    <w:rsid w:val="00F003E6"/>
    <w:rsid w:val="00F03D32"/>
    <w:rsid w:val="00F136DB"/>
    <w:rsid w:val="00F30121"/>
    <w:rsid w:val="00F31C62"/>
    <w:rsid w:val="00F4171E"/>
    <w:rsid w:val="00F60F0A"/>
    <w:rsid w:val="00F63753"/>
    <w:rsid w:val="00F97D58"/>
    <w:rsid w:val="00FB5F67"/>
    <w:rsid w:val="00FC292D"/>
    <w:rsid w:val="00FD6F87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6CFB1"/>
  <w15:docId w15:val="{D081AD60-E8E9-4FC0-B846-EDCF182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F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6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3</cp:revision>
  <cp:lastPrinted>2023-03-22T06:48:00Z</cp:lastPrinted>
  <dcterms:created xsi:type="dcterms:W3CDTF">2024-04-11T08:34:00Z</dcterms:created>
  <dcterms:modified xsi:type="dcterms:W3CDTF">2024-04-15T00:51:00Z</dcterms:modified>
</cp:coreProperties>
</file>